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EA299" w14:textId="05390423" w:rsidR="00B716F4" w:rsidRPr="00043DFB" w:rsidRDefault="00B86E62" w:rsidP="00B86E62">
      <w:pPr>
        <w:ind w:firstLine="708"/>
        <w:jc w:val="center"/>
        <w:rPr>
          <w:b/>
          <w:sz w:val="28"/>
        </w:rPr>
      </w:pPr>
      <w:r w:rsidRPr="00043DFB">
        <w:rPr>
          <w:b/>
          <w:sz w:val="28"/>
        </w:rPr>
        <w:t>Hak Dini Kur’an Dili</w:t>
      </w:r>
      <w:r w:rsidR="00043DFB">
        <w:rPr>
          <w:b/>
          <w:sz w:val="28"/>
        </w:rPr>
        <w:t>, 100. Yılına Özel Edisyonuyla Raflarda</w:t>
      </w:r>
    </w:p>
    <w:p w14:paraId="6E03FDB2" w14:textId="77777777" w:rsidR="00B86E62" w:rsidRDefault="00B86E62" w:rsidP="00B86E62">
      <w:pPr>
        <w:ind w:firstLine="708"/>
        <w:jc w:val="center"/>
      </w:pPr>
    </w:p>
    <w:p w14:paraId="5334DA41" w14:textId="46041F74" w:rsidR="004C6FDC" w:rsidRDefault="00B716F4" w:rsidP="00043DFB">
      <w:pPr>
        <w:spacing w:line="360" w:lineRule="auto"/>
        <w:ind w:firstLine="708"/>
        <w:jc w:val="center"/>
        <w:rPr>
          <w:rFonts w:cs="Times New Roman"/>
          <w:b/>
          <w:szCs w:val="24"/>
        </w:rPr>
      </w:pPr>
      <w:r w:rsidRPr="00043DFB">
        <w:rPr>
          <w:rFonts w:cs="Times New Roman"/>
          <w:b/>
          <w:szCs w:val="24"/>
        </w:rPr>
        <w:t xml:space="preserve">Elmalılı Muhammed </w:t>
      </w:r>
      <w:r w:rsidR="000E2A6C" w:rsidRPr="00043DFB">
        <w:rPr>
          <w:rFonts w:cs="Times New Roman"/>
          <w:b/>
          <w:szCs w:val="24"/>
        </w:rPr>
        <w:t xml:space="preserve">Hamdi </w:t>
      </w:r>
      <w:proofErr w:type="spellStart"/>
      <w:r w:rsidR="000E2A6C" w:rsidRPr="00043DFB">
        <w:rPr>
          <w:rFonts w:cs="Times New Roman"/>
          <w:b/>
          <w:szCs w:val="24"/>
        </w:rPr>
        <w:t>Yazır’ın</w:t>
      </w:r>
      <w:proofErr w:type="spellEnd"/>
      <w:r w:rsidR="000E2A6C" w:rsidRPr="00043DFB">
        <w:rPr>
          <w:rFonts w:cs="Times New Roman"/>
          <w:b/>
          <w:szCs w:val="24"/>
        </w:rPr>
        <w:t xml:space="preserve"> büyük bir bilgi ve kültür hazinesi olan tefsiri</w:t>
      </w:r>
      <w:r w:rsidR="00776B0A" w:rsidRPr="00043DFB">
        <w:rPr>
          <w:rFonts w:cs="Times New Roman"/>
          <w:b/>
          <w:szCs w:val="24"/>
        </w:rPr>
        <w:t xml:space="preserve"> Hak Dini Kur’an Dili, </w:t>
      </w:r>
      <w:r w:rsidR="00005A9D" w:rsidRPr="00043DFB">
        <w:rPr>
          <w:rFonts w:cs="Times New Roman"/>
          <w:b/>
          <w:szCs w:val="24"/>
        </w:rPr>
        <w:t>kaleme alınmaya başlanmasının 100. yılında 8 ciltlik özel baskısıy</w:t>
      </w:r>
      <w:r w:rsidR="00F60219" w:rsidRPr="00043DFB">
        <w:rPr>
          <w:rFonts w:cs="Times New Roman"/>
          <w:b/>
          <w:szCs w:val="24"/>
        </w:rPr>
        <w:t>la</w:t>
      </w:r>
      <w:r w:rsidR="00005A9D" w:rsidRPr="00043DFB">
        <w:rPr>
          <w:rFonts w:cs="Times New Roman"/>
          <w:b/>
          <w:szCs w:val="24"/>
        </w:rPr>
        <w:t xml:space="preserve"> </w:t>
      </w:r>
      <w:r w:rsidR="00B86E62" w:rsidRPr="00043DFB">
        <w:rPr>
          <w:rFonts w:cs="Times New Roman"/>
          <w:b/>
          <w:szCs w:val="24"/>
        </w:rPr>
        <w:t>Ketebe Yayınları’ndan</w:t>
      </w:r>
      <w:r w:rsidR="00D72690" w:rsidRPr="00043DFB">
        <w:rPr>
          <w:rFonts w:cs="Times New Roman"/>
          <w:b/>
          <w:szCs w:val="24"/>
        </w:rPr>
        <w:t xml:space="preserve"> çıktı</w:t>
      </w:r>
      <w:r w:rsidR="00B86E62" w:rsidRPr="00043DFB">
        <w:rPr>
          <w:rFonts w:cs="Times New Roman"/>
          <w:b/>
          <w:szCs w:val="24"/>
        </w:rPr>
        <w:t xml:space="preserve">. Prof. Dr. Asım </w:t>
      </w:r>
      <w:proofErr w:type="spellStart"/>
      <w:r w:rsidR="00B86E62" w:rsidRPr="00043DFB">
        <w:rPr>
          <w:rFonts w:cs="Times New Roman"/>
          <w:b/>
          <w:szCs w:val="24"/>
        </w:rPr>
        <w:t>Cüneyd</w:t>
      </w:r>
      <w:proofErr w:type="spellEnd"/>
      <w:r w:rsidR="00B86E62" w:rsidRPr="00043DFB">
        <w:rPr>
          <w:rFonts w:cs="Times New Roman"/>
          <w:b/>
          <w:szCs w:val="24"/>
        </w:rPr>
        <w:t xml:space="preserve"> Köksal ve Doç. Dr. Murat Kaya tarafından yayına hazırlanan </w:t>
      </w:r>
      <w:r w:rsidR="000E2A6C" w:rsidRPr="00043DFB">
        <w:rPr>
          <w:rFonts w:cs="Times New Roman"/>
          <w:b/>
          <w:szCs w:val="24"/>
        </w:rPr>
        <w:t xml:space="preserve">Elmalılı M. Hamdi </w:t>
      </w:r>
      <w:proofErr w:type="spellStart"/>
      <w:r w:rsidR="000E2A6C" w:rsidRPr="00043DFB">
        <w:rPr>
          <w:rFonts w:cs="Times New Roman"/>
          <w:b/>
          <w:szCs w:val="24"/>
        </w:rPr>
        <w:t>Yazır</w:t>
      </w:r>
      <w:r w:rsidR="00B86E62" w:rsidRPr="00043DFB">
        <w:rPr>
          <w:rFonts w:cs="Times New Roman"/>
          <w:b/>
          <w:szCs w:val="24"/>
        </w:rPr>
        <w:t>’ın</w:t>
      </w:r>
      <w:proofErr w:type="spellEnd"/>
      <w:r w:rsidR="000E2A6C" w:rsidRPr="00043DFB">
        <w:rPr>
          <w:rFonts w:cs="Times New Roman"/>
          <w:b/>
          <w:szCs w:val="24"/>
        </w:rPr>
        <w:t xml:space="preserve"> Türkçe tefsir</w:t>
      </w:r>
      <w:r w:rsidR="00B86E62" w:rsidRPr="00043DFB">
        <w:rPr>
          <w:rFonts w:cs="Times New Roman"/>
          <w:b/>
          <w:szCs w:val="24"/>
        </w:rPr>
        <w:t>i Hak Dini Kur’an Dili,</w:t>
      </w:r>
      <w:r w:rsidR="000E2A6C" w:rsidRPr="00043DFB">
        <w:rPr>
          <w:rFonts w:cs="Times New Roman"/>
          <w:b/>
          <w:szCs w:val="24"/>
        </w:rPr>
        <w:t xml:space="preserve"> </w:t>
      </w:r>
      <w:proofErr w:type="spellStart"/>
      <w:r w:rsidR="000E2A6C" w:rsidRPr="00043DFB">
        <w:rPr>
          <w:rFonts w:cs="Times New Roman"/>
          <w:b/>
          <w:szCs w:val="24"/>
        </w:rPr>
        <w:t>Kur’ân</w:t>
      </w:r>
      <w:proofErr w:type="spellEnd"/>
      <w:r w:rsidR="000E2A6C" w:rsidRPr="00043DFB">
        <w:rPr>
          <w:rFonts w:cs="Times New Roman"/>
          <w:b/>
          <w:szCs w:val="24"/>
        </w:rPr>
        <w:t xml:space="preserve">-ı Kerîm’i </w:t>
      </w:r>
      <w:r w:rsidR="00776B0A" w:rsidRPr="00043DFB">
        <w:rPr>
          <w:rFonts w:cs="Times New Roman"/>
          <w:b/>
          <w:szCs w:val="24"/>
        </w:rPr>
        <w:t>ahkâmını</w:t>
      </w:r>
      <w:r w:rsidR="00B4534C" w:rsidRPr="00043DFB">
        <w:rPr>
          <w:rFonts w:cs="Times New Roman"/>
          <w:b/>
          <w:szCs w:val="24"/>
        </w:rPr>
        <w:t xml:space="preserve"> </w:t>
      </w:r>
      <w:r w:rsidR="000E2A6C" w:rsidRPr="00043DFB">
        <w:rPr>
          <w:rFonts w:cs="Times New Roman"/>
          <w:b/>
          <w:szCs w:val="24"/>
        </w:rPr>
        <w:t xml:space="preserve">anlama yolunda </w:t>
      </w:r>
      <w:r w:rsidR="003A5085" w:rsidRPr="00043DFB">
        <w:rPr>
          <w:rFonts w:cs="Times New Roman"/>
          <w:b/>
          <w:szCs w:val="24"/>
        </w:rPr>
        <w:t xml:space="preserve">inanlara </w:t>
      </w:r>
      <w:r w:rsidR="000E2A6C" w:rsidRPr="00043DFB">
        <w:rPr>
          <w:rFonts w:cs="Times New Roman"/>
          <w:b/>
          <w:szCs w:val="24"/>
        </w:rPr>
        <w:t>ışık tutuyor.</w:t>
      </w:r>
    </w:p>
    <w:p w14:paraId="27376D4C" w14:textId="77777777" w:rsidR="00043DFB" w:rsidRPr="00043DFB" w:rsidRDefault="00043DFB" w:rsidP="00043DFB">
      <w:pPr>
        <w:spacing w:line="360" w:lineRule="auto"/>
        <w:ind w:firstLine="708"/>
        <w:jc w:val="center"/>
        <w:rPr>
          <w:rFonts w:cs="Times New Roman"/>
          <w:b/>
          <w:szCs w:val="24"/>
        </w:rPr>
      </w:pPr>
    </w:p>
    <w:p w14:paraId="50BBED48" w14:textId="7AD1EA6D" w:rsidR="004C6FDC" w:rsidRDefault="00776B0A" w:rsidP="004C6FDC">
      <w:pPr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Yıllardır okurların </w:t>
      </w:r>
      <w:r w:rsidR="004C6FDC" w:rsidRPr="004C6FDC">
        <w:rPr>
          <w:rFonts w:cs="Times New Roman"/>
          <w:szCs w:val="24"/>
        </w:rPr>
        <w:t xml:space="preserve">ve </w:t>
      </w:r>
      <w:r>
        <w:rPr>
          <w:rFonts w:cs="Times New Roman"/>
          <w:szCs w:val="24"/>
        </w:rPr>
        <w:t>araştırmacıların</w:t>
      </w:r>
      <w:r w:rsidR="004C6FDC" w:rsidRPr="004C6FDC">
        <w:rPr>
          <w:rFonts w:cs="Times New Roman"/>
          <w:szCs w:val="24"/>
        </w:rPr>
        <w:t xml:space="preserve"> ilk başvuru ka</w:t>
      </w:r>
      <w:r>
        <w:rPr>
          <w:rFonts w:cs="Times New Roman"/>
          <w:szCs w:val="24"/>
        </w:rPr>
        <w:t xml:space="preserve">ynağı olan Hak Dini Kur’an Dili, </w:t>
      </w:r>
      <w:r w:rsidR="004C6FDC" w:rsidRPr="004C6FDC">
        <w:rPr>
          <w:rFonts w:cs="Times New Roman"/>
          <w:szCs w:val="24"/>
        </w:rPr>
        <w:t>çoğu konuda aşılması güç izahlarıyla hem ilim âleminde hem de genel okuyucu nezdinde büyük bir değere sahiptir.</w:t>
      </w:r>
      <w:r w:rsidR="00043DFB">
        <w:rPr>
          <w:rFonts w:cs="Times New Roman"/>
          <w:szCs w:val="24"/>
        </w:rPr>
        <w:t xml:space="preserve"> Elmalı </w:t>
      </w:r>
      <w:r w:rsidR="00A6526F" w:rsidRPr="00FA0967">
        <w:rPr>
          <w:rFonts w:cs="Times New Roman"/>
          <w:szCs w:val="24"/>
        </w:rPr>
        <w:t>1926</w:t>
      </w:r>
      <w:r w:rsidR="00043DFB">
        <w:rPr>
          <w:rFonts w:cs="Times New Roman"/>
          <w:szCs w:val="24"/>
        </w:rPr>
        <w:t>’</w:t>
      </w:r>
      <w:r w:rsidR="00A6526F" w:rsidRPr="00FA0967">
        <w:rPr>
          <w:rFonts w:cs="Times New Roman"/>
          <w:szCs w:val="24"/>
        </w:rPr>
        <w:t xml:space="preserve">da yazımına başladığı sabırla ve itinayla sürdürdüğü </w:t>
      </w:r>
      <w:r w:rsidR="00043DFB">
        <w:rPr>
          <w:rFonts w:cs="Times New Roman"/>
          <w:szCs w:val="24"/>
        </w:rPr>
        <w:t>“</w:t>
      </w:r>
      <w:r w:rsidR="00A6526F" w:rsidRPr="00FA0967">
        <w:rPr>
          <w:rFonts w:cs="Times New Roman"/>
          <w:szCs w:val="24"/>
        </w:rPr>
        <w:t>Hak Dini Kur</w:t>
      </w:r>
      <w:r>
        <w:rPr>
          <w:rFonts w:cs="Times New Roman"/>
          <w:szCs w:val="24"/>
        </w:rPr>
        <w:t>’</w:t>
      </w:r>
      <w:r w:rsidR="00A6526F" w:rsidRPr="00FA0967">
        <w:rPr>
          <w:rFonts w:cs="Times New Roman"/>
          <w:szCs w:val="24"/>
        </w:rPr>
        <w:t>an Dili</w:t>
      </w:r>
      <w:r w:rsidR="00043DFB">
        <w:rPr>
          <w:rFonts w:cs="Times New Roman"/>
          <w:szCs w:val="24"/>
        </w:rPr>
        <w:t>”</w:t>
      </w:r>
      <w:r w:rsidR="00A6526F" w:rsidRPr="00FA0967">
        <w:rPr>
          <w:rFonts w:cs="Times New Roman"/>
          <w:szCs w:val="24"/>
        </w:rPr>
        <w:t xml:space="preserve"> adlı tefsiri</w:t>
      </w:r>
      <w:r w:rsidR="00A6526F">
        <w:rPr>
          <w:rFonts w:cs="Times New Roman"/>
          <w:szCs w:val="24"/>
        </w:rPr>
        <w:t xml:space="preserve">ni </w:t>
      </w:r>
      <w:r w:rsidR="00A6526F" w:rsidRPr="00FA0967">
        <w:rPr>
          <w:rFonts w:cs="Times New Roman"/>
          <w:szCs w:val="24"/>
        </w:rPr>
        <w:t>on iki yıllık uzun ve</w:t>
      </w:r>
      <w:r w:rsidR="00043DFB">
        <w:rPr>
          <w:rFonts w:cs="Times New Roman"/>
          <w:szCs w:val="24"/>
        </w:rPr>
        <w:t xml:space="preserve"> zorlu çalışmanın ardından 1938’</w:t>
      </w:r>
      <w:r w:rsidR="00A6526F" w:rsidRPr="00FA0967">
        <w:rPr>
          <w:rFonts w:cs="Times New Roman"/>
          <w:szCs w:val="24"/>
        </w:rPr>
        <w:t>de tamamla</w:t>
      </w:r>
      <w:r w:rsidR="00043DFB">
        <w:rPr>
          <w:rFonts w:cs="Times New Roman"/>
          <w:szCs w:val="24"/>
        </w:rPr>
        <w:t>mıştı</w:t>
      </w:r>
      <w:r w:rsidR="00A6526F">
        <w:rPr>
          <w:rFonts w:cs="Times New Roman"/>
          <w:szCs w:val="24"/>
        </w:rPr>
        <w:t xml:space="preserve">. </w:t>
      </w:r>
    </w:p>
    <w:p w14:paraId="382A594C" w14:textId="6F3C8D7F" w:rsidR="00B86E62" w:rsidRPr="004C6FDC" w:rsidRDefault="00005A9D" w:rsidP="004C6FDC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1A22A6">
        <w:rPr>
          <w:rFonts w:cs="Times New Roman"/>
          <w:szCs w:val="24"/>
        </w:rPr>
        <w:t>Hak Dini Kur’an Dili</w:t>
      </w:r>
      <w:r w:rsidR="001A22A6">
        <w:rPr>
          <w:rFonts w:cs="Times New Roman"/>
          <w:szCs w:val="24"/>
        </w:rPr>
        <w:t>,</w:t>
      </w:r>
      <w:r w:rsidRPr="001A22A6">
        <w:rPr>
          <w:rFonts w:cs="Times New Roman"/>
          <w:szCs w:val="24"/>
        </w:rPr>
        <w:t xml:space="preserve"> İslâmî ilimler birikimini Osmanlı’dan Cumhuriyet’e liyakatle aktaran eserlerin başında geli</w:t>
      </w:r>
      <w:r w:rsidR="00043DFB">
        <w:rPr>
          <w:rFonts w:cs="Times New Roman"/>
          <w:szCs w:val="24"/>
        </w:rPr>
        <w:t>yor</w:t>
      </w:r>
      <w:r w:rsidRPr="001A22A6">
        <w:rPr>
          <w:rFonts w:cs="Times New Roman"/>
          <w:szCs w:val="24"/>
        </w:rPr>
        <w:t xml:space="preserve">. Elmalılı’nın kuşatıcı ilmî kimliği, İslâmî ilimlerin yanı sıra doğa bilimleriyle felsefî </w:t>
      </w:r>
      <w:proofErr w:type="spellStart"/>
      <w:r w:rsidRPr="001A22A6">
        <w:rPr>
          <w:rFonts w:cs="Times New Roman"/>
          <w:szCs w:val="24"/>
        </w:rPr>
        <w:t>düşünceye</w:t>
      </w:r>
      <w:proofErr w:type="spellEnd"/>
      <w:r w:rsidRPr="001A22A6">
        <w:rPr>
          <w:rFonts w:cs="Times New Roman"/>
          <w:szCs w:val="24"/>
        </w:rPr>
        <w:t xml:space="preserve"> yönelik derinlikli birikimi ve </w:t>
      </w:r>
      <w:proofErr w:type="spellStart"/>
      <w:r w:rsidRPr="001A22A6">
        <w:rPr>
          <w:rFonts w:cs="Times New Roman"/>
          <w:szCs w:val="24"/>
        </w:rPr>
        <w:t>bütün</w:t>
      </w:r>
      <w:proofErr w:type="spellEnd"/>
      <w:r w:rsidRPr="001A22A6">
        <w:rPr>
          <w:rFonts w:cs="Times New Roman"/>
          <w:szCs w:val="24"/>
        </w:rPr>
        <w:t xml:space="preserve"> bilgi alanlarının arasındaki irtibatı kurmaya yönelik çabası, bu çalışmada sahihliği ve </w:t>
      </w:r>
      <w:proofErr w:type="spellStart"/>
      <w:r w:rsidRPr="001A22A6">
        <w:rPr>
          <w:rFonts w:cs="Times New Roman"/>
          <w:szCs w:val="24"/>
        </w:rPr>
        <w:t>özgünlüğu</w:t>
      </w:r>
      <w:proofErr w:type="spellEnd"/>
      <w:r w:rsidRPr="001A22A6">
        <w:rPr>
          <w:rFonts w:cs="Times New Roman"/>
          <w:szCs w:val="24"/>
        </w:rPr>
        <w:t>̈ birleştiren bir terkip olarak kendini göster</w:t>
      </w:r>
      <w:r w:rsidR="00043DFB">
        <w:rPr>
          <w:rFonts w:cs="Times New Roman"/>
          <w:szCs w:val="24"/>
        </w:rPr>
        <w:t>iyor</w:t>
      </w:r>
      <w:r w:rsidRPr="001A22A6">
        <w:rPr>
          <w:rFonts w:cs="Times New Roman"/>
          <w:szCs w:val="24"/>
        </w:rPr>
        <w:t xml:space="preserve">. </w:t>
      </w:r>
      <w:proofErr w:type="spellStart"/>
      <w:r w:rsidRPr="001A22A6">
        <w:rPr>
          <w:rFonts w:cs="Times New Roman"/>
          <w:szCs w:val="24"/>
        </w:rPr>
        <w:t>Kur’ân</w:t>
      </w:r>
      <w:proofErr w:type="spellEnd"/>
      <w:r w:rsidRPr="001A22A6">
        <w:rPr>
          <w:rFonts w:cs="Times New Roman"/>
          <w:szCs w:val="24"/>
        </w:rPr>
        <w:t>-ı Ker</w:t>
      </w:r>
      <w:r w:rsidR="00B12D74">
        <w:rPr>
          <w:rFonts w:cs="Times New Roman"/>
          <w:szCs w:val="24"/>
        </w:rPr>
        <w:t>i</w:t>
      </w:r>
      <w:r w:rsidRPr="001A22A6">
        <w:rPr>
          <w:rFonts w:cs="Times New Roman"/>
          <w:szCs w:val="24"/>
        </w:rPr>
        <w:t>m’i doğru anlama gayretiyle İslâmî ilimler geleneğinin tamamından yararlanması, ilâhî hitabın r</w:t>
      </w:r>
      <w:r w:rsidR="001A22A6">
        <w:rPr>
          <w:rFonts w:cs="Times New Roman"/>
          <w:szCs w:val="24"/>
        </w:rPr>
        <w:t>u</w:t>
      </w:r>
      <w:r w:rsidRPr="001A22A6">
        <w:rPr>
          <w:rFonts w:cs="Times New Roman"/>
          <w:szCs w:val="24"/>
        </w:rPr>
        <w:t xml:space="preserve">hunu çağın insanına aktarabilme başarısı; zengin bilgi birikimi, tahlil ve terkip </w:t>
      </w:r>
      <w:r w:rsidR="00FA0967" w:rsidRPr="001A22A6">
        <w:rPr>
          <w:rFonts w:cs="Times New Roman"/>
          <w:szCs w:val="24"/>
        </w:rPr>
        <w:t>güc</w:t>
      </w:r>
      <w:r w:rsidR="004C6FDC">
        <w:rPr>
          <w:rFonts w:cs="Times New Roman"/>
          <w:szCs w:val="24"/>
        </w:rPr>
        <w:t>ü</w:t>
      </w:r>
      <w:r w:rsidRPr="001A22A6">
        <w:rPr>
          <w:rFonts w:cs="Times New Roman"/>
          <w:szCs w:val="24"/>
        </w:rPr>
        <w:t xml:space="preserve"> ve </w:t>
      </w:r>
      <w:r w:rsidR="00FA0967" w:rsidRPr="001A22A6">
        <w:rPr>
          <w:rFonts w:cs="Times New Roman"/>
          <w:szCs w:val="24"/>
        </w:rPr>
        <w:t>mükemmel</w:t>
      </w:r>
      <w:r w:rsidRPr="001A22A6">
        <w:rPr>
          <w:rFonts w:cs="Times New Roman"/>
          <w:szCs w:val="24"/>
        </w:rPr>
        <w:t xml:space="preserve"> </w:t>
      </w:r>
      <w:r w:rsidR="004C6FDC" w:rsidRPr="001A22A6">
        <w:rPr>
          <w:rFonts w:cs="Times New Roman"/>
          <w:szCs w:val="24"/>
        </w:rPr>
        <w:t>üslubu</w:t>
      </w:r>
      <w:r w:rsidRPr="001A22A6">
        <w:rPr>
          <w:rFonts w:cs="Times New Roman"/>
          <w:szCs w:val="24"/>
        </w:rPr>
        <w:t xml:space="preserve"> ile yeri geldikçe pozitivist ve ateist akımlarla hesaplaşması dikkate alındığında</w:t>
      </w:r>
      <w:r w:rsidR="00776B0A">
        <w:rPr>
          <w:rFonts w:cs="Times New Roman"/>
          <w:szCs w:val="24"/>
        </w:rPr>
        <w:t>,</w:t>
      </w:r>
      <w:r w:rsidRPr="001A22A6">
        <w:rPr>
          <w:rFonts w:cs="Times New Roman"/>
          <w:szCs w:val="24"/>
        </w:rPr>
        <w:t xml:space="preserve"> Elmalılı’nın eseri </w:t>
      </w:r>
      <w:proofErr w:type="spellStart"/>
      <w:r w:rsidRPr="001A22A6">
        <w:rPr>
          <w:rFonts w:cs="Times New Roman"/>
          <w:szCs w:val="24"/>
        </w:rPr>
        <w:t>günümüzde</w:t>
      </w:r>
      <w:proofErr w:type="spellEnd"/>
      <w:r w:rsidRPr="001A22A6">
        <w:rPr>
          <w:rFonts w:cs="Times New Roman"/>
          <w:szCs w:val="24"/>
        </w:rPr>
        <w:t xml:space="preserve"> de aşılamamış bir tefsir olarak </w:t>
      </w:r>
      <w:proofErr w:type="spellStart"/>
      <w:r w:rsidRPr="001A22A6">
        <w:rPr>
          <w:rFonts w:cs="Times New Roman"/>
          <w:szCs w:val="24"/>
        </w:rPr>
        <w:t>önümüzde</w:t>
      </w:r>
      <w:proofErr w:type="spellEnd"/>
      <w:r w:rsidRPr="001A22A6">
        <w:rPr>
          <w:rFonts w:cs="Times New Roman"/>
          <w:szCs w:val="24"/>
        </w:rPr>
        <w:t xml:space="preserve"> durmaktadır. Hak Dini Kur’an Dili</w:t>
      </w:r>
      <w:r w:rsidR="00A6526F">
        <w:rPr>
          <w:rFonts w:cs="Times New Roman"/>
          <w:szCs w:val="24"/>
        </w:rPr>
        <w:t>,</w:t>
      </w:r>
      <w:r w:rsidRPr="001A22A6">
        <w:rPr>
          <w:rFonts w:cs="Times New Roman"/>
          <w:szCs w:val="24"/>
        </w:rPr>
        <w:t xml:space="preserve"> dilimizin estetiğini </w:t>
      </w:r>
      <w:proofErr w:type="spellStart"/>
      <w:r w:rsidRPr="001A22A6">
        <w:rPr>
          <w:rFonts w:cs="Times New Roman"/>
          <w:szCs w:val="24"/>
        </w:rPr>
        <w:t>bütün</w:t>
      </w:r>
      <w:proofErr w:type="spellEnd"/>
      <w:r w:rsidRPr="001A22A6">
        <w:rPr>
          <w:rFonts w:cs="Times New Roman"/>
          <w:szCs w:val="24"/>
        </w:rPr>
        <w:t xml:space="preserve"> incelikleriyle tarihî ve bölgesel zenginliğiyle yansıtan abidevî bi</w:t>
      </w:r>
      <w:r w:rsidR="00043DFB">
        <w:rPr>
          <w:rFonts w:cs="Times New Roman"/>
          <w:szCs w:val="24"/>
        </w:rPr>
        <w:t>r çalışma olarak başucu kitabı olma hüviyetini sürdürüyor</w:t>
      </w:r>
      <w:r w:rsidR="00A6526F">
        <w:rPr>
          <w:rFonts w:cs="Times New Roman"/>
          <w:szCs w:val="24"/>
        </w:rPr>
        <w:t>.</w:t>
      </w:r>
      <w:r w:rsidRPr="001A22A6">
        <w:rPr>
          <w:rFonts w:cs="Times New Roman"/>
          <w:szCs w:val="24"/>
        </w:rPr>
        <w:br/>
      </w:r>
      <w:r w:rsidRPr="001A22A6">
        <w:rPr>
          <w:rFonts w:cs="Times New Roman"/>
          <w:szCs w:val="24"/>
        </w:rPr>
        <w:br/>
      </w:r>
      <w:r w:rsidR="001A22A6" w:rsidRPr="001A22A6">
        <w:rPr>
          <w:rFonts w:cs="Times New Roman"/>
          <w:szCs w:val="24"/>
        </w:rPr>
        <w:t xml:space="preserve"> </w:t>
      </w:r>
      <w:r w:rsidR="001A22A6" w:rsidRPr="001A22A6">
        <w:rPr>
          <w:rFonts w:cs="Times New Roman"/>
          <w:szCs w:val="24"/>
        </w:rPr>
        <w:tab/>
      </w:r>
      <w:r w:rsidRPr="001A22A6">
        <w:rPr>
          <w:rFonts w:cs="Times New Roman"/>
          <w:szCs w:val="24"/>
        </w:rPr>
        <w:t xml:space="preserve">Hak Dini Kur’an Dili’nin </w:t>
      </w:r>
      <w:r w:rsidR="00043DFB">
        <w:rPr>
          <w:rFonts w:cs="Times New Roman"/>
          <w:szCs w:val="24"/>
        </w:rPr>
        <w:t>Ketebe Yayınları tarafından hazırlanan n</w:t>
      </w:r>
      <w:r w:rsidRPr="001A22A6">
        <w:rPr>
          <w:rFonts w:cs="Times New Roman"/>
          <w:szCs w:val="24"/>
        </w:rPr>
        <w:t xml:space="preserve">eşri, eserin yazma </w:t>
      </w:r>
      <w:proofErr w:type="spellStart"/>
      <w:r w:rsidRPr="001A22A6">
        <w:rPr>
          <w:rFonts w:cs="Times New Roman"/>
          <w:szCs w:val="24"/>
        </w:rPr>
        <w:t>nüshalarına</w:t>
      </w:r>
      <w:proofErr w:type="spellEnd"/>
      <w:r w:rsidRPr="001A22A6">
        <w:rPr>
          <w:rFonts w:cs="Times New Roman"/>
          <w:szCs w:val="24"/>
        </w:rPr>
        <w:t xml:space="preserve"> dayanılarak </w:t>
      </w:r>
      <w:proofErr w:type="spellStart"/>
      <w:r w:rsidRPr="001A22A6">
        <w:rPr>
          <w:rFonts w:cs="Times New Roman"/>
          <w:szCs w:val="24"/>
        </w:rPr>
        <w:t>müellifin</w:t>
      </w:r>
      <w:proofErr w:type="spellEnd"/>
      <w:r w:rsidRPr="001A22A6">
        <w:rPr>
          <w:rFonts w:cs="Times New Roman"/>
          <w:szCs w:val="24"/>
        </w:rPr>
        <w:t xml:space="preserve"> kaleme aldığı şekilde, sahih ve </w:t>
      </w:r>
      <w:proofErr w:type="spellStart"/>
      <w:r w:rsidRPr="001A22A6">
        <w:rPr>
          <w:rFonts w:cs="Times New Roman"/>
          <w:szCs w:val="24"/>
        </w:rPr>
        <w:t>özgün</w:t>
      </w:r>
      <w:proofErr w:type="spellEnd"/>
      <w:r w:rsidRPr="001A22A6">
        <w:rPr>
          <w:rFonts w:cs="Times New Roman"/>
          <w:szCs w:val="24"/>
        </w:rPr>
        <w:t xml:space="preserve"> metnin en sağlıklı şekilde oluşturulmasına yönelik uzun bir çabanın </w:t>
      </w:r>
      <w:proofErr w:type="spellStart"/>
      <w:r w:rsidRPr="001A22A6">
        <w:rPr>
          <w:rFonts w:cs="Times New Roman"/>
          <w:szCs w:val="24"/>
        </w:rPr>
        <w:t>ü</w:t>
      </w:r>
      <w:r w:rsidR="00043DFB">
        <w:rPr>
          <w:rFonts w:cs="Times New Roman"/>
          <w:szCs w:val="24"/>
        </w:rPr>
        <w:t>rünü</w:t>
      </w:r>
      <w:proofErr w:type="spellEnd"/>
      <w:r w:rsidR="00043DFB">
        <w:rPr>
          <w:rFonts w:cs="Times New Roman"/>
          <w:szCs w:val="24"/>
        </w:rPr>
        <w:t xml:space="preserve"> olarak okurla buluşuyor</w:t>
      </w:r>
      <w:r w:rsidRPr="001A22A6">
        <w:rPr>
          <w:rFonts w:cs="Times New Roman"/>
          <w:szCs w:val="24"/>
        </w:rPr>
        <w:t xml:space="preserve">. Anlama etki eden </w:t>
      </w:r>
      <w:proofErr w:type="spellStart"/>
      <w:r w:rsidRPr="001A22A6">
        <w:rPr>
          <w:rFonts w:cs="Times New Roman"/>
          <w:szCs w:val="24"/>
        </w:rPr>
        <w:t>nüsha</w:t>
      </w:r>
      <w:proofErr w:type="spellEnd"/>
      <w:r w:rsidRPr="001A22A6">
        <w:rPr>
          <w:rFonts w:cs="Times New Roman"/>
          <w:szCs w:val="24"/>
        </w:rPr>
        <w:t xml:space="preserve"> farklılıkları ile eserde atıf yapılan kaynakların </w:t>
      </w:r>
      <w:proofErr w:type="spellStart"/>
      <w:r w:rsidRPr="001A22A6">
        <w:rPr>
          <w:rFonts w:cs="Times New Roman"/>
          <w:szCs w:val="24"/>
        </w:rPr>
        <w:t>künye</w:t>
      </w:r>
      <w:proofErr w:type="spellEnd"/>
      <w:r w:rsidRPr="001A22A6">
        <w:rPr>
          <w:rFonts w:cs="Times New Roman"/>
          <w:szCs w:val="24"/>
        </w:rPr>
        <w:t xml:space="preserve"> </w:t>
      </w:r>
      <w:r w:rsidRPr="004C6FDC">
        <w:rPr>
          <w:rFonts w:cs="Times New Roman"/>
          <w:szCs w:val="24"/>
        </w:rPr>
        <w:t>bilgileri gibi bilgileri içeren 10 bin kadar dipnotun yanı sıra; ilim, fikir ve dil açılarından eserden daha iyi bir şekilde istifade edilebilmesi için</w:t>
      </w:r>
      <w:r w:rsidR="00766FBF">
        <w:rPr>
          <w:rFonts w:cs="Times New Roman"/>
          <w:szCs w:val="24"/>
        </w:rPr>
        <w:t xml:space="preserve"> bu neşre 12 bin kadar yan not</w:t>
      </w:r>
      <w:r w:rsidRPr="004C6FDC">
        <w:rPr>
          <w:rFonts w:cs="Times New Roman"/>
          <w:szCs w:val="24"/>
        </w:rPr>
        <w:t xml:space="preserve"> eklenerek eserin daha iyi anlaşılması amaçlan</w:t>
      </w:r>
      <w:r w:rsidR="00043DFB">
        <w:rPr>
          <w:rFonts w:cs="Times New Roman"/>
          <w:szCs w:val="24"/>
        </w:rPr>
        <w:t>ıyor</w:t>
      </w:r>
      <w:r w:rsidRPr="004C6FDC">
        <w:rPr>
          <w:rFonts w:cs="Times New Roman"/>
          <w:szCs w:val="24"/>
        </w:rPr>
        <w:t xml:space="preserve">. Bu yan notlarda eserde geçen sarf, nahiv, belâgat, mantık, fıkıh, fıkıh </w:t>
      </w:r>
      <w:r w:rsidR="001A22A6" w:rsidRPr="004C6FDC">
        <w:rPr>
          <w:rFonts w:cs="Times New Roman"/>
          <w:szCs w:val="24"/>
        </w:rPr>
        <w:t>usulü</w:t>
      </w:r>
      <w:r w:rsidRPr="004C6FDC">
        <w:rPr>
          <w:rFonts w:cs="Times New Roman"/>
          <w:szCs w:val="24"/>
        </w:rPr>
        <w:t xml:space="preserve">̈, </w:t>
      </w:r>
      <w:r w:rsidRPr="004C6FDC">
        <w:rPr>
          <w:rFonts w:cs="Times New Roman"/>
          <w:szCs w:val="24"/>
        </w:rPr>
        <w:lastRenderedPageBreak/>
        <w:t>kelâm, hadis, tefsir, felsefe, doğa bilimleri gibi sahalara ait ilmî terimler açıklanmış, özel isim ve eser isimlerine dair bilgi verilmiş</w:t>
      </w:r>
      <w:r w:rsidR="004C6FDC" w:rsidRPr="004C6FDC">
        <w:rPr>
          <w:rFonts w:cs="Times New Roman"/>
          <w:szCs w:val="24"/>
        </w:rPr>
        <w:t>,</w:t>
      </w:r>
      <w:r w:rsidRPr="004C6FDC">
        <w:rPr>
          <w:rFonts w:cs="Times New Roman"/>
          <w:szCs w:val="24"/>
        </w:rPr>
        <w:t xml:space="preserve"> metindeki Arapça ibareler </w:t>
      </w:r>
      <w:proofErr w:type="spellStart"/>
      <w:r w:rsidRPr="004C6FDC">
        <w:rPr>
          <w:rFonts w:cs="Times New Roman"/>
          <w:szCs w:val="24"/>
        </w:rPr>
        <w:t>tercüme</w:t>
      </w:r>
      <w:proofErr w:type="spellEnd"/>
      <w:r w:rsidRPr="004C6FDC">
        <w:rPr>
          <w:rFonts w:cs="Times New Roman"/>
          <w:szCs w:val="24"/>
        </w:rPr>
        <w:t xml:space="preserve"> edilmiş ve rivayet değerlendirmeleri yapılmıştır. Ayrıca her cildin sonuna </w:t>
      </w:r>
      <w:r w:rsidR="00766FBF" w:rsidRPr="004C6FDC">
        <w:rPr>
          <w:rFonts w:cs="Times New Roman"/>
          <w:szCs w:val="24"/>
        </w:rPr>
        <w:t>lügatçe</w:t>
      </w:r>
      <w:r w:rsidRPr="004C6FDC">
        <w:rPr>
          <w:rFonts w:cs="Times New Roman"/>
          <w:szCs w:val="24"/>
        </w:rPr>
        <w:t xml:space="preserve"> eklenerek istifadenin artırılması hedeflen</w:t>
      </w:r>
      <w:r w:rsidR="00043DFB">
        <w:rPr>
          <w:rFonts w:cs="Times New Roman"/>
          <w:szCs w:val="24"/>
        </w:rPr>
        <w:t>iyor</w:t>
      </w:r>
      <w:bookmarkStart w:id="0" w:name="_GoBack"/>
      <w:bookmarkEnd w:id="0"/>
      <w:r w:rsidRPr="004C6FDC">
        <w:rPr>
          <w:rFonts w:cs="Times New Roman"/>
          <w:szCs w:val="24"/>
        </w:rPr>
        <w:t>.</w:t>
      </w:r>
      <w:r w:rsidR="00D56FDF" w:rsidRPr="004C6FDC">
        <w:rPr>
          <w:rFonts w:cs="Times New Roman"/>
        </w:rPr>
        <w:t xml:space="preserve"> </w:t>
      </w:r>
      <w:bookmarkStart w:id="1" w:name="_Hlk192163026"/>
    </w:p>
    <w:p w14:paraId="2DA739D5" w14:textId="7FB48FFD" w:rsidR="00005A9D" w:rsidRDefault="00D56FDF" w:rsidP="00B86E62">
      <w:pPr>
        <w:spacing w:line="360" w:lineRule="auto"/>
        <w:ind w:firstLine="708"/>
        <w:jc w:val="both"/>
        <w:rPr>
          <w:rFonts w:eastAsia="MS Mincho" w:cs="Times New Roman"/>
          <w:kern w:val="0"/>
          <w:szCs w:val="24"/>
          <w14:ligatures w14:val="none"/>
        </w:rPr>
      </w:pPr>
      <w:r w:rsidRPr="004C6FDC">
        <w:rPr>
          <w:rFonts w:cs="Times New Roman"/>
        </w:rPr>
        <w:t>Elmalı</w:t>
      </w:r>
      <w:r w:rsidR="00B86E62" w:rsidRPr="004C6FDC">
        <w:rPr>
          <w:rFonts w:cs="Times New Roman"/>
        </w:rPr>
        <w:t xml:space="preserve"> Hamdi </w:t>
      </w:r>
      <w:proofErr w:type="spellStart"/>
      <w:r w:rsidR="00B86E62" w:rsidRPr="004C6FDC">
        <w:rPr>
          <w:rFonts w:cs="Times New Roman"/>
        </w:rPr>
        <w:t>Yazır’ın</w:t>
      </w:r>
      <w:proofErr w:type="spellEnd"/>
      <w:r w:rsidRPr="004C6FDC">
        <w:rPr>
          <w:rFonts w:cs="Times New Roman"/>
        </w:rPr>
        <w:t xml:space="preserve"> sade ve anlaşılır bir </w:t>
      </w:r>
      <w:r w:rsidR="00B86E62" w:rsidRPr="004C6FDC">
        <w:rPr>
          <w:rFonts w:cs="Times New Roman"/>
        </w:rPr>
        <w:t>üslupla</w:t>
      </w:r>
      <w:r w:rsidR="00B12D74">
        <w:rPr>
          <w:rFonts w:cs="Times New Roman"/>
        </w:rPr>
        <w:t xml:space="preserve"> kaleme aldığı</w:t>
      </w:r>
      <w:r w:rsidRPr="004C6FDC">
        <w:rPr>
          <w:rFonts w:cs="Times New Roman"/>
        </w:rPr>
        <w:t xml:space="preserve"> Hak Dini Kur’an Dili, her seviyeden insanın Kur'an</w:t>
      </w:r>
      <w:r w:rsidR="00B12D74">
        <w:rPr>
          <w:rFonts w:cs="Times New Roman"/>
        </w:rPr>
        <w:t>-ı Kerim’i</w:t>
      </w:r>
      <w:r w:rsidRPr="004C6FDC">
        <w:rPr>
          <w:rFonts w:cs="Times New Roman"/>
        </w:rPr>
        <w:t xml:space="preserve"> anlamasını kolaylaştırıyor.</w:t>
      </w:r>
      <w:bookmarkEnd w:id="1"/>
      <w:r w:rsidR="00B86E62" w:rsidRPr="004C6FDC">
        <w:rPr>
          <w:rFonts w:cs="Times New Roman"/>
        </w:rPr>
        <w:t xml:space="preserve"> </w:t>
      </w:r>
      <w:r w:rsidR="001A22A6" w:rsidRPr="004C6FDC">
        <w:rPr>
          <w:rFonts w:cs="Times New Roman"/>
        </w:rPr>
        <w:t xml:space="preserve">Tefsirinde hem rivayet hem dirayet metodunu kullanan Elmalılı’nın Hak Dini Kur’an Dili, </w:t>
      </w:r>
      <w:r w:rsidRPr="004C6FDC">
        <w:rPr>
          <w:rFonts w:cs="Times New Roman"/>
        </w:rPr>
        <w:t>okurları</w:t>
      </w:r>
      <w:r w:rsidR="00005A9D" w:rsidRPr="004C6FDC">
        <w:rPr>
          <w:rFonts w:eastAsia="MS Mincho" w:cs="Times New Roman"/>
          <w:kern w:val="0"/>
          <w:szCs w:val="24"/>
          <w14:ligatures w14:val="none"/>
        </w:rPr>
        <w:t xml:space="preserve"> düşünmeye ve feyz almaya davet ediyor.</w:t>
      </w:r>
    </w:p>
    <w:p w14:paraId="4EA0937C" w14:textId="77777777" w:rsidR="00043DFB" w:rsidRDefault="00043DFB" w:rsidP="00043DFB">
      <w:pPr>
        <w:spacing w:line="360" w:lineRule="auto"/>
        <w:ind w:firstLine="708"/>
        <w:jc w:val="both"/>
        <w:rPr>
          <w:rFonts w:cs="Times New Roman"/>
          <w:szCs w:val="24"/>
        </w:rPr>
      </w:pPr>
      <w:r w:rsidRPr="001A22A6">
        <w:rPr>
          <w:rFonts w:cs="Times New Roman"/>
          <w:szCs w:val="24"/>
        </w:rPr>
        <w:t xml:space="preserve">Elmalılı Muhammed Hamdi </w:t>
      </w:r>
      <w:proofErr w:type="spellStart"/>
      <w:r w:rsidRPr="001A22A6">
        <w:rPr>
          <w:rFonts w:cs="Times New Roman"/>
          <w:szCs w:val="24"/>
        </w:rPr>
        <w:t>Yazır</w:t>
      </w:r>
      <w:proofErr w:type="spellEnd"/>
      <w:r w:rsidRPr="001A22A6">
        <w:rPr>
          <w:rFonts w:cs="Times New Roman"/>
          <w:szCs w:val="24"/>
        </w:rPr>
        <w:t xml:space="preserve"> (1878-1942) </w:t>
      </w:r>
      <w:proofErr w:type="spellStart"/>
      <w:r w:rsidRPr="001A22A6">
        <w:rPr>
          <w:rFonts w:cs="Times New Roman"/>
          <w:szCs w:val="24"/>
        </w:rPr>
        <w:t>Mutlakiyet</w:t>
      </w:r>
      <w:proofErr w:type="spellEnd"/>
      <w:r w:rsidRPr="001A22A6">
        <w:rPr>
          <w:rFonts w:cs="Times New Roman"/>
          <w:szCs w:val="24"/>
        </w:rPr>
        <w:t xml:space="preserve">, Meşrutiyet ve Cumhuriyet devirlerine tanıklık etmiş, bu devirlerden son ikisinde etkin olmuş çok </w:t>
      </w:r>
      <w:proofErr w:type="spellStart"/>
      <w:r w:rsidRPr="001A22A6">
        <w:rPr>
          <w:rFonts w:cs="Times New Roman"/>
          <w:szCs w:val="24"/>
        </w:rPr>
        <w:t>yönlu</w:t>
      </w:r>
      <w:proofErr w:type="spellEnd"/>
      <w:r w:rsidRPr="001A22A6">
        <w:rPr>
          <w:rFonts w:cs="Times New Roman"/>
          <w:szCs w:val="24"/>
        </w:rPr>
        <w:t>̈ bir şahsiyettir. Altı asırlık bir imparatorluğun yıkılıp yerine yeni bir ulus devletin kurulduğu çok zor ve sancılı zamanlarda yaşamış; ilim, fikir ve siyaset sahalarında etkili olmuş, gençliğinden itibaren mütefekkir bir âlim olarak saygın bir yer edinmiş, geriye önemli eserler bırakmıştır.</w:t>
      </w:r>
    </w:p>
    <w:p w14:paraId="4D04DD09" w14:textId="0146E780" w:rsidR="00043DFB" w:rsidRPr="004C6FDC" w:rsidRDefault="00043DFB" w:rsidP="00B86E62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183F47FA" w14:textId="77777777" w:rsidR="005E1DFB" w:rsidRPr="00005A9D" w:rsidRDefault="005E1DFB" w:rsidP="00005A9D">
      <w:pPr>
        <w:spacing w:after="0" w:line="240" w:lineRule="auto"/>
        <w:rPr>
          <w:rFonts w:ascii="Cambria" w:eastAsia="MS Mincho" w:hAnsi="Cambria" w:cs="Times New Roman"/>
          <w:kern w:val="0"/>
          <w:szCs w:val="24"/>
          <w14:ligatures w14:val="none"/>
        </w:rPr>
      </w:pPr>
    </w:p>
    <w:p w14:paraId="4D760A68" w14:textId="77777777" w:rsidR="00D56FDF" w:rsidRDefault="00D56FDF">
      <w:pPr>
        <w:ind w:firstLine="708"/>
      </w:pPr>
    </w:p>
    <w:sectPr w:rsidR="00D56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42"/>
    <w:rsid w:val="00005A9D"/>
    <w:rsid w:val="00043DFB"/>
    <w:rsid w:val="00054371"/>
    <w:rsid w:val="000E2A6C"/>
    <w:rsid w:val="001A22A6"/>
    <w:rsid w:val="001B01A9"/>
    <w:rsid w:val="001F0D48"/>
    <w:rsid w:val="00312818"/>
    <w:rsid w:val="003758EF"/>
    <w:rsid w:val="003812BB"/>
    <w:rsid w:val="003A5085"/>
    <w:rsid w:val="004C0A47"/>
    <w:rsid w:val="004C6FDC"/>
    <w:rsid w:val="005E1DFB"/>
    <w:rsid w:val="00766FBF"/>
    <w:rsid w:val="00776B0A"/>
    <w:rsid w:val="008A07B5"/>
    <w:rsid w:val="00951991"/>
    <w:rsid w:val="009A5355"/>
    <w:rsid w:val="00A15CA9"/>
    <w:rsid w:val="00A6526F"/>
    <w:rsid w:val="00A86CA8"/>
    <w:rsid w:val="00B12D74"/>
    <w:rsid w:val="00B4534C"/>
    <w:rsid w:val="00B64742"/>
    <w:rsid w:val="00B716F4"/>
    <w:rsid w:val="00B86E62"/>
    <w:rsid w:val="00D33644"/>
    <w:rsid w:val="00D56FDF"/>
    <w:rsid w:val="00D70C12"/>
    <w:rsid w:val="00D72690"/>
    <w:rsid w:val="00E35F0B"/>
    <w:rsid w:val="00F60219"/>
    <w:rsid w:val="00FA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7944"/>
  <w15:chartTrackingRefBased/>
  <w15:docId w15:val="{8A11798C-3945-4AC2-8473-7C32D0D9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4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4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47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47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47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47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47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47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47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4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4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47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47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47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47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47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47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4742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4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4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47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47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4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474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474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474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4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474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4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Okumus</dc:creator>
  <cp:keywords/>
  <dc:description/>
  <cp:lastModifiedBy>Hasret Zerkinli</cp:lastModifiedBy>
  <cp:revision>4</cp:revision>
  <dcterms:created xsi:type="dcterms:W3CDTF">2025-03-19T08:48:00Z</dcterms:created>
  <dcterms:modified xsi:type="dcterms:W3CDTF">2025-03-19T10:48:00Z</dcterms:modified>
</cp:coreProperties>
</file>